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63" w:rsidRPr="00F87C63" w:rsidRDefault="00F87C63" w:rsidP="00F87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педагогического опыта</w:t>
      </w:r>
    </w:p>
    <w:p w:rsidR="00F87C63" w:rsidRPr="00F87C63" w:rsidRDefault="00F87C63" w:rsidP="00F87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C63" w:rsidRPr="00F87C63" w:rsidRDefault="00F87C63" w:rsidP="00F87C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3D19FB" w:rsidRDefault="00F87C63" w:rsidP="00F87C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опыта </w:t>
      </w:r>
      <w:r w:rsidR="00124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5728A" w:rsidRPr="00F87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детей младшего дошкольного возраста посредством дидактических игр</w:t>
      </w:r>
      <w:r w:rsidR="00124D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728A" w:rsidRPr="00F87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D7F" w:rsidRDefault="00124D7F" w:rsidP="00124D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авторе: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Карпова Светлана Дмитриевна, воспитатель</w:t>
      </w:r>
      <w:r w:rsidRPr="0012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МАДОУ «Центр развития ребёнка – 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№10». В 2021 году о</w:t>
      </w:r>
      <w:r w:rsidRPr="0012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кончила </w:t>
      </w:r>
      <w:r w:rsidR="00AB20D7" w:rsidRP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B20D7" w:rsidRP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Мордовский государственный педагогический университет имени М.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0D7" w:rsidRP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Евсевьева», </w:t>
      </w:r>
      <w:r w:rsidRPr="00124D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присуждением квалификац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«Бакалавр» по сп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циальности</w:t>
      </w:r>
      <w:r w:rsidRPr="0012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«Педагогическое образование».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стаж: общий – 3</w:t>
      </w:r>
      <w:r w:rsidRPr="0012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данной образовательной орга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– 3</w:t>
      </w:r>
      <w:r w:rsidRPr="0012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E30BB" w:rsidRPr="005E30BB" w:rsidRDefault="00AB20D7" w:rsidP="005E30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</w:p>
    <w:p w:rsidR="005E30BB" w:rsidRPr="00685311" w:rsidRDefault="005E30BB" w:rsidP="005E30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приобретений ребенка в дошкольном детстве явл</w:t>
      </w: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овладение родной речью. Ведь речь – это не только средство общения, но и орудие мышления, творчества, носитель памяти, информации, один из наиболее мощных факторов и стимулов развития ребенка в целом. </w:t>
      </w:r>
    </w:p>
    <w:p w:rsidR="005E30BB" w:rsidRDefault="005E30BB" w:rsidP="005E30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хорошо развитой речью легко вступают в общение с окружа</w:t>
      </w: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щими: они могут понятно выразить свои мысли и желания, задать вопросы, договориться со сверстниками о совместной игре. И наоборот, неясная речь весьма затрудняет взаимоотношения с людьми и нередко накладывает тяж</w:t>
      </w: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лый отпечаток на характер самого ребенка. </w:t>
      </w:r>
    </w:p>
    <w:p w:rsidR="001E3359" w:rsidRPr="00685311" w:rsidRDefault="001E3359" w:rsidP="005E30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ребенка понимают с полуслова, и он не испытывает особых неудобств, если его речь несовершенна. Однако постепенно расширяется круг связей ребенка с окружающим миром, и очень важно, чтобы его хорошо понимали и сверстники, и взрослые. Поэтому овладение родным языком я</w:t>
      </w:r>
      <w:r w:rsidRP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одним из самых важных приобретений ребенка в дошкольном во</w:t>
      </w:r>
      <w:r w:rsidRP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расте.</w:t>
      </w:r>
    </w:p>
    <w:p w:rsidR="00AB20D7" w:rsidRPr="00685311" w:rsidRDefault="005E30BB" w:rsidP="005E30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современном мире всё чаще живое общение детям з</w:t>
      </w: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компьютер и телевидение, и эта тенденция постоянно растет. Всле</w:t>
      </w: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чего, неуклонно увеличивается количество детей с несформированной связной речью. Вот почему развитие речи становится все более актуальной проблемой в нашем обществе.</w:t>
      </w:r>
    </w:p>
    <w:p w:rsidR="001E3359" w:rsidRDefault="00685311" w:rsidP="001E3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</w:t>
      </w:r>
      <w:r w:rsidR="0055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вным средством развития </w:t>
      </w: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детей могут стать дидактич</w:t>
      </w:r>
      <w:r w:rsidRPr="006853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игры. В</w:t>
      </w:r>
      <w:r w:rsidR="001E3359" w:rsidRP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возрасте, игра является основным видом деятел</w:t>
      </w:r>
      <w:r w:rsidR="001E3359" w:rsidRP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 доступна детям с самого раннего возраста. </w:t>
      </w:r>
      <w:r w:rsidR="001E3359" w:rsidRP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 помощью д</w:t>
      </w:r>
      <w:r w:rsidR="001E3359" w:rsidRP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3359" w:rsidRP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дактических игр детям передаются определенные знания, формируются представления об окружающем мире, развивается речь, а также учат их и</w:t>
      </w:r>
      <w:r w:rsidR="001E3359" w:rsidRP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E3359" w:rsidRP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рать.</w:t>
      </w:r>
    </w:p>
    <w:p w:rsidR="001C7E0C" w:rsidRDefault="001C7E0C" w:rsidP="006853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Дидактическая игра представляет собой многоплановое, сложное пед</w:t>
      </w:r>
      <w:r w:rsidRPr="001C7E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7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гогическое явление; она является и игровым методом обучения детей, и фо</w:t>
      </w:r>
      <w:r w:rsidRPr="001C7E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7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обучения, и самостоятельной игровой деятельностью, и средством фо</w:t>
      </w:r>
      <w:r w:rsidRPr="001C7E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7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у детей различных качеств, умений, навыков.</w:t>
      </w:r>
    </w:p>
    <w:p w:rsidR="00553EFA" w:rsidRDefault="00685311" w:rsidP="00553E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учитывая все преимущества дидактической игры и ее влияние на речь ребенка, на мой взгляд,</w:t>
      </w:r>
      <w:r w:rsidR="001E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выбранная мною тема актуальна</w:t>
      </w:r>
      <w:r w:rsidRPr="0055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этапе.</w:t>
      </w:r>
    </w:p>
    <w:p w:rsidR="00263760" w:rsidRDefault="0061592D" w:rsidP="00553EF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идея опыта</w:t>
      </w:r>
      <w:r w:rsidR="00263760" w:rsidRPr="0026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</w:t>
      </w:r>
      <w:r w:rsidR="001E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="001E3359" w:rsidRPr="001E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эффектив</w:t>
      </w:r>
      <w:r w:rsidR="001E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1E3359" w:rsidRPr="001E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</w:t>
      </w:r>
      <w:r w:rsidR="001E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</w:t>
      </w:r>
      <w:r w:rsidR="001E3359" w:rsidRPr="001E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речевой активности </w:t>
      </w:r>
      <w:r w:rsidR="001E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дошкольников посре</w:t>
      </w:r>
      <w:r w:rsidR="001E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E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</w:t>
      </w:r>
      <w:r w:rsidR="001E3359" w:rsidRPr="001E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дидактических игр.</w:t>
      </w:r>
    </w:p>
    <w:p w:rsidR="00816673" w:rsidRDefault="00816673" w:rsidP="008166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группе будет создана система работы по развитию речи детей совместно с их родителями, то уровень развития речи детей дошкольного возраста возрастет, обогатится и расширится словарь, усовершенствуется звуковая культура речи детей и развитие монологической и диалогической речи. Для меня, как для воспитателя, очень важно определить каким набором методического педагогического инструментария следует воспользоваться, чтобы ежедневно помогать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познавать мир, развиваться, взрослеть.</w:t>
      </w:r>
    </w:p>
    <w:p w:rsidR="00124D7F" w:rsidRPr="00816673" w:rsidRDefault="00263760" w:rsidP="008166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применение инновационных игровых технологий, активных методов обучения в процессе речевого развития ребенка позволяет сделать образовательный процесс более эффективным, что и является основной ид</w:t>
      </w:r>
      <w:r w:rsidRPr="00816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16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опыта.</w:t>
      </w:r>
    </w:p>
    <w:p w:rsidR="0061592D" w:rsidRDefault="0061592D" w:rsidP="00F87C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база</w:t>
      </w:r>
    </w:p>
    <w:p w:rsidR="00816673" w:rsidRDefault="00816673" w:rsidP="002637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известен постулат детской психологии, что игра – ведущий вид деятельности дошкольника, а с помощью дидактических игр детям перед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ются и закрепляются определенные знания, полученные ими при обучении, формируются представления об окружающем мире, развивается речь. И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пользование игр на занятиях способствует правильному произношению слов, звуков, фраз, темпу речи, речевому слуху. В дидактических играх развиваю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мышление, памят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ь, внимание, наблюдательность –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необходимые комп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ненты для полноценного развития речи детей дошкольного возраста.</w:t>
      </w:r>
    </w:p>
    <w:p w:rsidR="00816673" w:rsidRDefault="00816673" w:rsidP="002637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 ребенок развивается как личность, у него формируются те ст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324E4F" w:rsidRDefault="00816673" w:rsidP="00324E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Истоки сочетания обучения малышей с игрой – в народной педагогике. Народ создал такие игры, как «Ладушки», «</w:t>
      </w:r>
      <w:proofErr w:type="gramStart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Сорока-белобока</w:t>
      </w:r>
      <w:proofErr w:type="gramEnd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«Гули-гули» и многие дру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гие. В обучающие игры народ при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носил </w:t>
      </w:r>
      <w:proofErr w:type="spellStart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песенки, ска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ки. К.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Ушинский высоко ценил игры, создаваемые народом для детей. Он указывал на то, что игры, припевки, </w:t>
      </w:r>
      <w:proofErr w:type="spellStart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прибаутки, сказочки содержат доступные формы обучения, они близки детям по содержанию, по игровым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действиям, образам. Народная педагогика талантливо решала вопрос о связи обучения с игрой и внесла вклад в понимание особенностей обучающей и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ры.</w:t>
      </w:r>
    </w:p>
    <w:p w:rsidR="00324E4F" w:rsidRDefault="00816673" w:rsidP="00324E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Выдающийся педагог Н.К. Крупская, подчеркивая особенности детских игр, писала: «Игра есть потребность растущего детского организма. В игре развиваются физические силы ребенка, тверже делается рука, гибче тело, вернее глаз, развиваются сообразительность, находчивость, инициатива. В игре вырабатываются у ребят организационные навыки, развиваются в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держка, умение взвешивать обстоятельства и пр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очее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4E4F" w:rsidRDefault="00816673" w:rsidP="00324E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Известный педагог Е.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Тихеева высоко ценила дидактическую игру, ее роль в ознакомлении детей с предметами, явлениями жизни. Особое зн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чение она придавала обучению родному языку. Обучение и игровая деятел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ность как форма обучения в детском саду направлена на развитие у детей внимания, наблюдательности, запоминания и припоминания, сравнения, форм аналити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синтетической деятельности, деятельности воображения, развития речи, любознательности и познавательных интересов, направлена также на решение задач нравственного и эстетического воспитания.</w:t>
      </w:r>
    </w:p>
    <w:p w:rsidR="00324E4F" w:rsidRDefault="00816673" w:rsidP="00324E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способствуют развитию всех сторон личности р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бенка. Психолог А.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Запорожец, оценивая роль дидактической игры, спр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ведливо указывал: «Нам необходимо добиваться того, чтобы дидактическая игра была не только формой усвоения отдельных знаний и умений, но и сп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собствовала бы общему развитию ребенка, служила формированию его сп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собностей».</w:t>
      </w:r>
    </w:p>
    <w:p w:rsidR="00324E4F" w:rsidRDefault="00816673" w:rsidP="00324E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педагогике фундамент теории игры как важнейшего средства всест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роннего воспитания детей заложили исследования таких ученых, как Е.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</w:t>
      </w:r>
      <w:proofErr w:type="spellStart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Флерина</w:t>
      </w:r>
      <w:proofErr w:type="spellEnd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Тихеева, Е.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Аркин. Позднее игре были посвящены работы Р.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Я. </w:t>
      </w:r>
      <w:proofErr w:type="spellStart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Лехт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</w:t>
      </w:r>
      <w:proofErr w:type="spellEnd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-Абрамович, Ф.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Фрадкиной, Н.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</w:t>
      </w:r>
      <w:proofErr w:type="spellStart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Аксариной</w:t>
      </w:r>
      <w:proofErr w:type="spellEnd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Усовой, Д.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proofErr w:type="spellStart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Менджерицкой</w:t>
      </w:r>
      <w:proofErr w:type="spellEnd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Жуковской, В.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П. </w:t>
      </w:r>
      <w:proofErr w:type="spellStart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Залогиной</w:t>
      </w:r>
      <w:proofErr w:type="spellEnd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Марковой и др.</w:t>
      </w:r>
    </w:p>
    <w:p w:rsidR="00044F93" w:rsidRDefault="00816673" w:rsidP="00044F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из основных положений педагогической теории детской игры з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ключается в том, что игра имеет историческую, а не биологическую природу. Такое понимание природы игры и закономерностей ее развития нашло отр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жение в исследованиях психологов Л.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Выготского, А.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Леонтьева, Д.</w:t>
      </w:r>
      <w:r w:rsidR="00324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</w:t>
      </w:r>
      <w:proofErr w:type="spellStart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Эльконина</w:t>
      </w:r>
      <w:proofErr w:type="spellEnd"/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В. Запорожца и их последователей. Ученые считают, что де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ские игры стихийны, но закономерно возникли как отражение трудовой и общественной деятельности взрослых людей. Анализ воспитательной работы в детских садах показывает, что в ряде случаев дети играют мало и прим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тивно, уровень отображения действительности в игре не всегда соответствует их возрастным возможностям. Это отставание связано с разными причинами, </w:t>
      </w:r>
      <w:r w:rsidRPr="00816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недостатки руководства игрой и слабая связь игры с жизненным опытом детей имеют один и тот же результат: дети не умеют играть.</w:t>
      </w:r>
    </w:p>
    <w:p w:rsidR="00816673" w:rsidRDefault="00A92DB9" w:rsidP="00044F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 многие исследователи с тревогой говорят о тенде</w:t>
      </w:r>
      <w:r w:rsidRPr="00A92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A92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ции исчезновения дидактической игры из жизни детей (А.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2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Запорожец, 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2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2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Кравцова и др.)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92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44F93" w:rsidRPr="00044F93" w:rsidRDefault="00044F93" w:rsidP="00044F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игровая деятельность перестаёт быть источником с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мореализации ребёнка – дошкольника, и это приводит к необратимым пот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рям в развитии детской психики.</w:t>
      </w:r>
    </w:p>
    <w:p w:rsidR="00044F93" w:rsidRDefault="00044F93" w:rsidP="00044F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педагоги и психологи, как 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Бондаренко, Н.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Соколенко, 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Новоселова, Е. И. Удальцова, А. И. Сорокина утверждают, что именно д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дактическая игра неразрывно связана с дошкольным обучением.</w:t>
      </w:r>
    </w:p>
    <w:p w:rsidR="00044F93" w:rsidRPr="00044F93" w:rsidRDefault="00044F93" w:rsidP="00044F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Научно – методической основой опыта являются работы:</w:t>
      </w:r>
    </w:p>
    <w:p w:rsidR="00044F93" w:rsidRDefault="00044F93" w:rsidP="00044F9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«Программа развития речи детей дошкольного возраста в детском с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ду» 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Ушаковой;</w:t>
      </w:r>
    </w:p>
    <w:p w:rsidR="00044F93" w:rsidRDefault="00044F93" w:rsidP="00044F9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«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 дошкольников» Е. И. Тихеевой;</w:t>
      </w:r>
    </w:p>
    <w:p w:rsidR="00044F93" w:rsidRDefault="00044F93" w:rsidP="00044F9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Пособие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 редакцией С. Л.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Новоселовой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и з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ятия с детьми раннего возраста»;</w:t>
      </w:r>
    </w:p>
    <w:p w:rsidR="00044F93" w:rsidRDefault="00044F93" w:rsidP="00044F9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Пособие «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 в детском саду» 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Гербовой;</w:t>
      </w:r>
    </w:p>
    <w:p w:rsidR="00044F93" w:rsidRDefault="00044F93" w:rsidP="00044F9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Пособие « Игры и игровые упражнения для развития речи детей» Г. 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Швайко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44F93" w:rsidRPr="00044F93" w:rsidRDefault="00044F93" w:rsidP="00044F9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Пособие 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97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Удальцовой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«Дидактические игры в воспитании и об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чении дошкольников».</w:t>
      </w:r>
    </w:p>
    <w:p w:rsidR="00044F93" w:rsidRPr="00044F93" w:rsidRDefault="00044F93" w:rsidP="00044F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С помощью данных программ и используя методическую литерат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</w:t>
      </w:r>
      <w:r w:rsidR="00097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смогла разработать разнообразный игровой, практический материал для работы по данной теме.</w:t>
      </w:r>
    </w:p>
    <w:p w:rsidR="00263760" w:rsidRPr="00044F93" w:rsidRDefault="00044F93" w:rsidP="00044F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была поставлена </w:t>
      </w:r>
      <w:r w:rsidRPr="00044F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цель: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повысить уровень развития речи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младшего дошкольного возраста</w:t>
      </w:r>
      <w:r w:rsidRPr="0004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дидактические игры.</w:t>
      </w:r>
    </w:p>
    <w:p w:rsidR="0061592D" w:rsidRDefault="0061592D" w:rsidP="00F87C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</w:p>
    <w:p w:rsidR="00263760" w:rsidRPr="00263760" w:rsidRDefault="00263760" w:rsidP="00044F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опыта состоит в том, что развитие речи детей происходит в совмещении элементов игры и учения, как переход от игр-забав через игры-задачи к учебно-познавательной деятельности с постепенным усложнением обучающих задач и условий игры. Дидактические игры способствуют пов</w:t>
      </w:r>
      <w:r w:rsidRPr="002637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37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умственной активности ребенка, формированию вербального и н</w:t>
      </w:r>
      <w:r w:rsidRPr="002637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вербального общения в игровой деятельности, а также единству обучающих и воспитательных воздействий.</w:t>
      </w:r>
    </w:p>
    <w:p w:rsidR="00263760" w:rsidRDefault="00263760" w:rsidP="00F87C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опыта</w:t>
      </w:r>
    </w:p>
    <w:p w:rsidR="004F56C5" w:rsidRPr="00716108" w:rsidRDefault="00716108" w:rsidP="007161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 мониторинг в младшей группе</w:t>
      </w:r>
      <w:r w:rsidR="004F56C5" w:rsidRPr="00716108">
        <w:rPr>
          <w:sz w:val="28"/>
          <w:szCs w:val="28"/>
        </w:rPr>
        <w:t>, я столкнулась со следующими проблемами в развитии речи дошкольников: скудный словарный запас, н</w:t>
      </w:r>
      <w:r w:rsidR="004F56C5" w:rsidRPr="00716108">
        <w:rPr>
          <w:sz w:val="28"/>
          <w:szCs w:val="28"/>
        </w:rPr>
        <w:t>е</w:t>
      </w:r>
      <w:r w:rsidR="004F56C5" w:rsidRPr="00716108">
        <w:rPr>
          <w:sz w:val="28"/>
          <w:szCs w:val="28"/>
        </w:rPr>
        <w:lastRenderedPageBreak/>
        <w:t>умение согласовывать слова в предложении, неспособность построить мон</w:t>
      </w:r>
      <w:r w:rsidR="004F56C5" w:rsidRPr="00716108">
        <w:rPr>
          <w:sz w:val="28"/>
          <w:szCs w:val="28"/>
        </w:rPr>
        <w:t>о</w:t>
      </w:r>
      <w:r w:rsidR="004F56C5" w:rsidRPr="00716108">
        <w:rPr>
          <w:sz w:val="28"/>
          <w:szCs w:val="28"/>
        </w:rPr>
        <w:t xml:space="preserve">лог </w:t>
      </w:r>
      <w:r w:rsidR="004F56C5" w:rsidRPr="00716108">
        <w:rPr>
          <w:i/>
          <w:iCs/>
          <w:sz w:val="28"/>
          <w:szCs w:val="28"/>
        </w:rPr>
        <w:t>(рассказ на предложенную тему, пересказ текста своими словами)</w:t>
      </w:r>
      <w:r w:rsidR="004F56C5" w:rsidRPr="00716108">
        <w:rPr>
          <w:sz w:val="28"/>
          <w:szCs w:val="28"/>
        </w:rPr>
        <w:t xml:space="preserve">. </w:t>
      </w:r>
    </w:p>
    <w:p w:rsidR="004F56C5" w:rsidRPr="00716108" w:rsidRDefault="004F56C5" w:rsidP="007161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16108">
        <w:rPr>
          <w:sz w:val="28"/>
          <w:szCs w:val="28"/>
        </w:rPr>
        <w:t xml:space="preserve">Взяв за основу мнения выдающихся педагогов, увидев эффективность наглядного материала, использую в работе по развитию связной речи детей различные дидактические игры: словесные, с игрушками и предметами, настольно-печатные. </w:t>
      </w:r>
    </w:p>
    <w:p w:rsidR="004F56C5" w:rsidRPr="00716108" w:rsidRDefault="004F56C5" w:rsidP="007161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108">
        <w:rPr>
          <w:rFonts w:ascii="Times New Roman" w:hAnsi="Times New Roman" w:cs="Times New Roman"/>
          <w:sz w:val="28"/>
          <w:szCs w:val="28"/>
        </w:rPr>
        <w:t>Формировать у дошкольников интерес к процессу обучения с целью разви</w:t>
      </w:r>
      <w:r w:rsidR="00716108">
        <w:rPr>
          <w:rFonts w:ascii="Times New Roman" w:hAnsi="Times New Roman" w:cs="Times New Roman"/>
          <w:sz w:val="28"/>
          <w:szCs w:val="28"/>
        </w:rPr>
        <w:t xml:space="preserve">тия </w:t>
      </w:r>
      <w:r w:rsidRPr="00716108">
        <w:rPr>
          <w:rFonts w:ascii="Times New Roman" w:hAnsi="Times New Roman" w:cs="Times New Roman"/>
          <w:sz w:val="28"/>
          <w:szCs w:val="28"/>
        </w:rPr>
        <w:t>речи</w:t>
      </w:r>
      <w:r w:rsidR="00716108">
        <w:rPr>
          <w:rFonts w:ascii="Times New Roman" w:hAnsi="Times New Roman" w:cs="Times New Roman"/>
          <w:sz w:val="28"/>
          <w:szCs w:val="28"/>
        </w:rPr>
        <w:t xml:space="preserve"> </w:t>
      </w:r>
      <w:r w:rsidRPr="00716108">
        <w:rPr>
          <w:rFonts w:ascii="Times New Roman" w:hAnsi="Times New Roman" w:cs="Times New Roman"/>
          <w:sz w:val="28"/>
          <w:szCs w:val="28"/>
        </w:rPr>
        <w:t xml:space="preserve">мне помогало выполнение следующих пунктов одновременно: </w:t>
      </w:r>
    </w:p>
    <w:p w:rsidR="004F56C5" w:rsidRPr="00716108" w:rsidRDefault="004F56C5" w:rsidP="007161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108">
        <w:rPr>
          <w:rFonts w:ascii="Times New Roman" w:hAnsi="Times New Roman" w:cs="Times New Roman"/>
          <w:sz w:val="28"/>
          <w:szCs w:val="28"/>
        </w:rPr>
        <w:t xml:space="preserve">а) Дети должны четко понять, что от них требуется. </w:t>
      </w:r>
    </w:p>
    <w:p w:rsidR="004F56C5" w:rsidRPr="00716108" w:rsidRDefault="004F56C5" w:rsidP="007161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108">
        <w:rPr>
          <w:rFonts w:ascii="Times New Roman" w:hAnsi="Times New Roman" w:cs="Times New Roman"/>
          <w:sz w:val="28"/>
          <w:szCs w:val="28"/>
        </w:rPr>
        <w:t>Нужно просто и ясно изложить условия игры и уметь правильно пост</w:t>
      </w:r>
      <w:r w:rsidRPr="00716108">
        <w:rPr>
          <w:rFonts w:ascii="Times New Roman" w:hAnsi="Times New Roman" w:cs="Times New Roman"/>
          <w:sz w:val="28"/>
          <w:szCs w:val="28"/>
        </w:rPr>
        <w:t>а</w:t>
      </w:r>
      <w:r w:rsidRPr="00716108">
        <w:rPr>
          <w:rFonts w:ascii="Times New Roman" w:hAnsi="Times New Roman" w:cs="Times New Roman"/>
          <w:sz w:val="28"/>
          <w:szCs w:val="28"/>
        </w:rPr>
        <w:t xml:space="preserve">вить цели и задачи. При необходимости можно корректировать их по ходу игры. </w:t>
      </w:r>
    </w:p>
    <w:p w:rsidR="004F56C5" w:rsidRPr="00716108" w:rsidRDefault="004F56C5" w:rsidP="007161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108">
        <w:rPr>
          <w:rFonts w:ascii="Times New Roman" w:hAnsi="Times New Roman" w:cs="Times New Roman"/>
          <w:sz w:val="28"/>
          <w:szCs w:val="28"/>
        </w:rPr>
        <w:t xml:space="preserve">б) Показать свою заинтересованность. </w:t>
      </w:r>
    </w:p>
    <w:p w:rsidR="00716108" w:rsidRDefault="00716108" w:rsidP="007161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должен быть полностью вовлечен</w:t>
      </w:r>
      <w:r w:rsidR="004F56C5" w:rsidRPr="00716108">
        <w:rPr>
          <w:rFonts w:ascii="Times New Roman" w:hAnsi="Times New Roman" w:cs="Times New Roman"/>
          <w:sz w:val="28"/>
          <w:szCs w:val="28"/>
        </w:rPr>
        <w:t xml:space="preserve"> в процесс игры. Это пом</w:t>
      </w:r>
      <w:r w:rsidR="004F56C5" w:rsidRPr="00716108">
        <w:rPr>
          <w:rFonts w:ascii="Times New Roman" w:hAnsi="Times New Roman" w:cs="Times New Roman"/>
          <w:sz w:val="28"/>
          <w:szCs w:val="28"/>
        </w:rPr>
        <w:t>о</w:t>
      </w:r>
      <w:r w:rsidR="004F56C5" w:rsidRPr="00716108">
        <w:rPr>
          <w:rFonts w:ascii="Times New Roman" w:hAnsi="Times New Roman" w:cs="Times New Roman"/>
          <w:sz w:val="28"/>
          <w:szCs w:val="28"/>
        </w:rPr>
        <w:t>жет детям вникнуть в процесс и вести игру честно и по правилам, под пр</w:t>
      </w:r>
      <w:r w:rsidR="004F56C5" w:rsidRPr="00716108">
        <w:rPr>
          <w:rFonts w:ascii="Times New Roman" w:hAnsi="Times New Roman" w:cs="Times New Roman"/>
          <w:sz w:val="28"/>
          <w:szCs w:val="28"/>
        </w:rPr>
        <w:t>и</w:t>
      </w:r>
      <w:r w:rsidR="004F56C5" w:rsidRPr="00716108">
        <w:rPr>
          <w:rFonts w:ascii="Times New Roman" w:hAnsi="Times New Roman" w:cs="Times New Roman"/>
          <w:sz w:val="28"/>
          <w:szCs w:val="28"/>
        </w:rPr>
        <w:t>смотром взрослых. Если дети видят, что вы рассеяны и играете только пот</w:t>
      </w:r>
      <w:r w:rsidR="004F56C5" w:rsidRPr="00716108">
        <w:rPr>
          <w:rFonts w:ascii="Times New Roman" w:hAnsi="Times New Roman" w:cs="Times New Roman"/>
          <w:sz w:val="28"/>
          <w:szCs w:val="28"/>
        </w:rPr>
        <w:t>о</w:t>
      </w:r>
      <w:r w:rsidR="004F56C5" w:rsidRPr="00716108">
        <w:rPr>
          <w:rFonts w:ascii="Times New Roman" w:hAnsi="Times New Roman" w:cs="Times New Roman"/>
          <w:sz w:val="28"/>
          <w:szCs w:val="28"/>
        </w:rPr>
        <w:t xml:space="preserve">му, что надо, их интерес угаснет очень быстро. </w:t>
      </w:r>
    </w:p>
    <w:p w:rsidR="004F56C5" w:rsidRPr="00716108" w:rsidRDefault="004F56C5" w:rsidP="007161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108">
        <w:rPr>
          <w:rFonts w:ascii="Times New Roman" w:hAnsi="Times New Roman" w:cs="Times New Roman"/>
          <w:sz w:val="28"/>
          <w:szCs w:val="28"/>
        </w:rPr>
        <w:t xml:space="preserve">в) Поощрять ребенка. </w:t>
      </w:r>
    </w:p>
    <w:p w:rsidR="004F56C5" w:rsidRPr="00716108" w:rsidRDefault="004F56C5" w:rsidP="007161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108">
        <w:rPr>
          <w:rFonts w:ascii="Times New Roman" w:hAnsi="Times New Roman" w:cs="Times New Roman"/>
          <w:sz w:val="28"/>
          <w:szCs w:val="28"/>
        </w:rPr>
        <w:t>Каждая выполненная задача должна быть отмечена воспитателем. Это необходимо для того, чтобы ребенок мог почувствовать что-то, что происх</w:t>
      </w:r>
      <w:r w:rsidRPr="00716108">
        <w:rPr>
          <w:rFonts w:ascii="Times New Roman" w:hAnsi="Times New Roman" w:cs="Times New Roman"/>
          <w:sz w:val="28"/>
          <w:szCs w:val="28"/>
        </w:rPr>
        <w:t>о</w:t>
      </w:r>
      <w:r w:rsidRPr="00716108">
        <w:rPr>
          <w:rFonts w:ascii="Times New Roman" w:hAnsi="Times New Roman" w:cs="Times New Roman"/>
          <w:sz w:val="28"/>
          <w:szCs w:val="28"/>
        </w:rPr>
        <w:t>дит важно и требует его внимания. Обычная похвала с указанием заслуг, что он молодец, морально поддержат любого ребенка и придадут ему уверенн</w:t>
      </w:r>
      <w:r w:rsidRPr="00716108">
        <w:rPr>
          <w:rFonts w:ascii="Times New Roman" w:hAnsi="Times New Roman" w:cs="Times New Roman"/>
          <w:sz w:val="28"/>
          <w:szCs w:val="28"/>
        </w:rPr>
        <w:t>о</w:t>
      </w:r>
      <w:r w:rsidRPr="00716108">
        <w:rPr>
          <w:rFonts w:ascii="Times New Roman" w:hAnsi="Times New Roman" w:cs="Times New Roman"/>
          <w:sz w:val="28"/>
          <w:szCs w:val="28"/>
        </w:rPr>
        <w:t xml:space="preserve">сти в собственных силах. </w:t>
      </w:r>
    </w:p>
    <w:p w:rsidR="004F56C5" w:rsidRPr="00716108" w:rsidRDefault="004F56C5" w:rsidP="007161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108">
        <w:rPr>
          <w:rFonts w:ascii="Times New Roman" w:hAnsi="Times New Roman" w:cs="Times New Roman"/>
          <w:sz w:val="28"/>
          <w:szCs w:val="28"/>
        </w:rPr>
        <w:t xml:space="preserve">г) Игра должна быть в радость. </w:t>
      </w:r>
    </w:p>
    <w:p w:rsidR="004F56C5" w:rsidRPr="00716108" w:rsidRDefault="004F56C5" w:rsidP="007161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108">
        <w:rPr>
          <w:rFonts w:ascii="Times New Roman" w:hAnsi="Times New Roman" w:cs="Times New Roman"/>
          <w:sz w:val="28"/>
          <w:szCs w:val="28"/>
        </w:rPr>
        <w:t>Сложно угодить нескольким детям сразу, однако важно, чтобы все б</w:t>
      </w:r>
      <w:r w:rsidRPr="00716108">
        <w:rPr>
          <w:rFonts w:ascii="Times New Roman" w:hAnsi="Times New Roman" w:cs="Times New Roman"/>
          <w:sz w:val="28"/>
          <w:szCs w:val="28"/>
        </w:rPr>
        <w:t>ы</w:t>
      </w:r>
      <w:r w:rsidRPr="00716108">
        <w:rPr>
          <w:rFonts w:ascii="Times New Roman" w:hAnsi="Times New Roman" w:cs="Times New Roman"/>
          <w:sz w:val="28"/>
          <w:szCs w:val="28"/>
        </w:rPr>
        <w:t>ли заинтересованы. Игра не должна длиться слишком долго, иначе дети ут</w:t>
      </w:r>
      <w:r w:rsidRPr="00716108">
        <w:rPr>
          <w:rFonts w:ascii="Times New Roman" w:hAnsi="Times New Roman" w:cs="Times New Roman"/>
          <w:sz w:val="28"/>
          <w:szCs w:val="28"/>
        </w:rPr>
        <w:t>о</w:t>
      </w:r>
      <w:r w:rsidRPr="00716108">
        <w:rPr>
          <w:rFonts w:ascii="Times New Roman" w:hAnsi="Times New Roman" w:cs="Times New Roman"/>
          <w:sz w:val="28"/>
          <w:szCs w:val="28"/>
        </w:rPr>
        <w:t>мятся и потеряют интерес не только к происходящей игре, но и могут не з</w:t>
      </w:r>
      <w:r w:rsidRPr="00716108">
        <w:rPr>
          <w:rFonts w:ascii="Times New Roman" w:hAnsi="Times New Roman" w:cs="Times New Roman"/>
          <w:sz w:val="28"/>
          <w:szCs w:val="28"/>
        </w:rPr>
        <w:t>а</w:t>
      </w:r>
      <w:r w:rsidRPr="00716108">
        <w:rPr>
          <w:rFonts w:ascii="Times New Roman" w:hAnsi="Times New Roman" w:cs="Times New Roman"/>
          <w:sz w:val="28"/>
          <w:szCs w:val="28"/>
        </w:rPr>
        <w:t>хотеть играть во что-то другое. Если они ссорятся из-за выбора дидактич</w:t>
      </w:r>
      <w:r w:rsidRPr="00716108">
        <w:rPr>
          <w:rFonts w:ascii="Times New Roman" w:hAnsi="Times New Roman" w:cs="Times New Roman"/>
          <w:sz w:val="28"/>
          <w:szCs w:val="28"/>
        </w:rPr>
        <w:t>е</w:t>
      </w:r>
      <w:r w:rsidRPr="00716108">
        <w:rPr>
          <w:rFonts w:ascii="Times New Roman" w:hAnsi="Times New Roman" w:cs="Times New Roman"/>
          <w:sz w:val="28"/>
          <w:szCs w:val="28"/>
        </w:rPr>
        <w:t>ской игры, то можно найти компромисс. Например</w:t>
      </w:r>
      <w:r w:rsidR="00716108">
        <w:rPr>
          <w:rFonts w:ascii="Times New Roman" w:hAnsi="Times New Roman" w:cs="Times New Roman"/>
          <w:sz w:val="28"/>
          <w:szCs w:val="28"/>
        </w:rPr>
        <w:t>, предложить поиграть н</w:t>
      </w:r>
      <w:r w:rsidR="00716108">
        <w:rPr>
          <w:rFonts w:ascii="Times New Roman" w:hAnsi="Times New Roman" w:cs="Times New Roman"/>
          <w:sz w:val="28"/>
          <w:szCs w:val="28"/>
        </w:rPr>
        <w:t>е</w:t>
      </w:r>
      <w:r w:rsidR="00716108">
        <w:rPr>
          <w:rFonts w:ascii="Times New Roman" w:hAnsi="Times New Roman" w:cs="Times New Roman"/>
          <w:sz w:val="28"/>
          <w:szCs w:val="28"/>
        </w:rPr>
        <w:t>сколько</w:t>
      </w:r>
      <w:r w:rsidRPr="00716108">
        <w:rPr>
          <w:rFonts w:ascii="Times New Roman" w:hAnsi="Times New Roman" w:cs="Times New Roman"/>
          <w:sz w:val="28"/>
          <w:szCs w:val="28"/>
        </w:rPr>
        <w:t xml:space="preserve"> минут в первую игру, потом столько же во вторую.</w:t>
      </w:r>
    </w:p>
    <w:p w:rsidR="004F56C5" w:rsidRPr="00716108" w:rsidRDefault="004F56C5" w:rsidP="0071610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108">
        <w:rPr>
          <w:rFonts w:ascii="Times New Roman" w:hAnsi="Times New Roman" w:cs="Times New Roman"/>
          <w:sz w:val="28"/>
          <w:szCs w:val="28"/>
        </w:rPr>
        <w:t>Считаю, что немаловажное значение для развития речи детей имеет окружающая обстановка,</w:t>
      </w:r>
      <w:r w:rsidR="00716108">
        <w:rPr>
          <w:rFonts w:ascii="Times New Roman" w:hAnsi="Times New Roman" w:cs="Times New Roman"/>
          <w:sz w:val="28"/>
          <w:szCs w:val="28"/>
        </w:rPr>
        <w:t xml:space="preserve"> созданная в группе</w:t>
      </w:r>
      <w:r w:rsidRPr="00716108">
        <w:rPr>
          <w:rFonts w:ascii="Times New Roman" w:hAnsi="Times New Roman" w:cs="Times New Roman"/>
          <w:sz w:val="28"/>
          <w:szCs w:val="28"/>
        </w:rPr>
        <w:t>: правильное размещение дида</w:t>
      </w:r>
      <w:r w:rsidRPr="00716108">
        <w:rPr>
          <w:rFonts w:ascii="Times New Roman" w:hAnsi="Times New Roman" w:cs="Times New Roman"/>
          <w:sz w:val="28"/>
          <w:szCs w:val="28"/>
        </w:rPr>
        <w:t>к</w:t>
      </w:r>
      <w:r w:rsidRPr="00716108">
        <w:rPr>
          <w:rFonts w:ascii="Times New Roman" w:hAnsi="Times New Roman" w:cs="Times New Roman"/>
          <w:sz w:val="28"/>
          <w:szCs w:val="28"/>
        </w:rPr>
        <w:t>тических пособий и игр, мест, где можно уединиться, поиграть за столом, п</w:t>
      </w:r>
      <w:r w:rsidRPr="00716108">
        <w:rPr>
          <w:rFonts w:ascii="Times New Roman" w:hAnsi="Times New Roman" w:cs="Times New Roman"/>
          <w:sz w:val="28"/>
          <w:szCs w:val="28"/>
        </w:rPr>
        <w:t>о</w:t>
      </w:r>
      <w:r w:rsidRPr="00716108">
        <w:rPr>
          <w:rFonts w:ascii="Times New Roman" w:hAnsi="Times New Roman" w:cs="Times New Roman"/>
          <w:sz w:val="28"/>
          <w:szCs w:val="28"/>
        </w:rPr>
        <w:t>сидеть, поговорить, посмотреть картинки.</w:t>
      </w:r>
    </w:p>
    <w:p w:rsidR="00716108" w:rsidRDefault="00263760" w:rsidP="0071610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</w:t>
      </w:r>
      <w:r w:rsid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данной темы я разработала программу дополнительного о</w:t>
      </w:r>
      <w:r w:rsid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разования «Волшебные мячики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 w:rsid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использованием Су-</w:t>
      </w:r>
      <w:proofErr w:type="spellStart"/>
      <w:r w:rsid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терапии.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 упражнения</w:t>
      </w:r>
      <w:r w:rsidR="00716108"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использованием Су-</w:t>
      </w:r>
      <w:proofErr w:type="spellStart"/>
      <w:r w:rsidR="00716108"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массажера</w:t>
      </w:r>
      <w:r w:rsidR="00716108"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развивают тактильную чувствительность, мелкую моторику пальцев рук, опосредованно стимул</w:t>
      </w:r>
      <w:r w:rsidR="00716108"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716108"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руют речевые области в коре головного мозга, а так же способствуют общему </w:t>
      </w:r>
      <w:r w:rsidR="00716108"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укреплению организма и повышению потенциального энергетического уро</w:t>
      </w:r>
      <w:r w:rsidR="00716108"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16108"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 ребенка.</w:t>
      </w:r>
    </w:p>
    <w:p w:rsidR="00716108" w:rsidRDefault="00263760" w:rsidP="0071610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Видя результаты своего труда в детях, я решила поделиться опытом с коллегами на педагогическом</w:t>
      </w:r>
      <w:r w:rsidR="003E1F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совете выступлением на тему </w:t>
      </w:r>
      <w:r w:rsidR="003E1FB3" w:rsidRPr="003E1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«Современные образовательные технологии, используемые в работе по развитию речи с детьми дошкольного возраста»</w:t>
      </w:r>
      <w:r w:rsidR="003E1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D51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провела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открытое занятие </w:t>
      </w:r>
      <w:r w:rsidR="003060C3" w:rsidRPr="00306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речевому ра</w:t>
      </w:r>
      <w:r w:rsidR="003060C3" w:rsidRPr="00306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3060C3" w:rsidRPr="00306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витию с применением Су-</w:t>
      </w:r>
      <w:proofErr w:type="spellStart"/>
      <w:r w:rsidR="003060C3" w:rsidRPr="00306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="003060C3" w:rsidRPr="00306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терапии.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5186D" w:rsidRPr="00D5186D" w:rsidRDefault="00263760" w:rsidP="00D518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D51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Опубликовала статью </w:t>
      </w:r>
      <w:r w:rsidR="00D5186D" w:rsidRPr="00D51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«Развитие мелкой моторики пальцев рук детей дошкольного возраста» в научно-образовательном журнале «Вестник д</w:t>
      </w:r>
      <w:r w:rsidR="00D5186D" w:rsidRPr="00D51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D5186D" w:rsidRPr="00D51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школьного образования».</w:t>
      </w:r>
    </w:p>
    <w:p w:rsidR="00263760" w:rsidRPr="00716108" w:rsidRDefault="00263760" w:rsidP="00D518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Приняла участие в Международной научно-практической конференции «58-е </w:t>
      </w:r>
      <w:proofErr w:type="spellStart"/>
      <w:r w:rsidRPr="006F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Евсевьевские</w:t>
      </w:r>
      <w:proofErr w:type="spellEnd"/>
      <w:r w:rsidRPr="006F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чтения», выступив с докладом «Развитие речи дошкол</w:t>
      </w:r>
      <w:r w:rsidRPr="006F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6F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ников посредством игровой деятельн</w:t>
      </w:r>
      <w:r w:rsidRPr="006F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6F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сти».</w:t>
      </w:r>
    </w:p>
    <w:p w:rsidR="00C356A1" w:rsidRPr="00716108" w:rsidRDefault="00263760" w:rsidP="00C356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работа не была бы столь успешной, если бы не помощь родителей.  Для них  в «Уг</w:t>
      </w:r>
      <w:r w:rsidR="00306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олке для родителей» я выставляю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 с играми и упра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нениями, что бы они </w:t>
      </w:r>
      <w:r w:rsidR="00306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могли играть с детьми дома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3760" w:rsidRDefault="00263760" w:rsidP="007161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6F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родительском собрании было показано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видео занятия по развитию речи родителям воспитанников. </w:t>
      </w:r>
      <w:r w:rsidR="006F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Подробно рассказала о значении использ</w:t>
      </w:r>
      <w:r w:rsidR="006F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6F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вания Су-</w:t>
      </w:r>
      <w:proofErr w:type="spellStart"/>
      <w:r w:rsidR="006F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="006F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терапии, а т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же обратила их внимание на использование </w:t>
      </w:r>
      <w:proofErr w:type="spellStart"/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</w:t>
      </w:r>
      <w:proofErr w:type="spellEnd"/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о</w:t>
      </w:r>
      <w:r w:rsidR="00306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писании предметов. С помощью этой техники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 описывают предметы, природу, составляют описательные рассказы, запоминают стихи. У дошкольников пропадают комплексы, они раскреп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щаются и начинают развиваться монологическая и диалогическая речь, а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тивный сл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1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варь.</w:t>
      </w:r>
    </w:p>
    <w:p w:rsidR="00C356A1" w:rsidRPr="003867C7" w:rsidRDefault="00C356A1" w:rsidP="003867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A1">
        <w:rPr>
          <w:rFonts w:ascii="Times New Roman" w:eastAsia="Calibri" w:hAnsi="Times New Roman" w:cs="Times New Roman"/>
          <w:color w:val="000000"/>
          <w:sz w:val="28"/>
          <w:szCs w:val="28"/>
        </w:rPr>
        <w:t>Родители – активные помощники в организации образовательного пр</w:t>
      </w:r>
      <w:r w:rsidRPr="00C356A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356A1">
        <w:rPr>
          <w:rFonts w:ascii="Times New Roman" w:eastAsia="Calibri" w:hAnsi="Times New Roman" w:cs="Times New Roman"/>
          <w:color w:val="000000"/>
          <w:sz w:val="28"/>
          <w:szCs w:val="28"/>
        </w:rPr>
        <w:t>цесса. Нельзя добиться хороших результатов в решении задач развития речи, если они не решаются совместно с семьей, для которого характерно соде</w:t>
      </w:r>
      <w:r w:rsidRPr="00C356A1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C356A1">
        <w:rPr>
          <w:rFonts w:ascii="Times New Roman" w:eastAsia="Calibri" w:hAnsi="Times New Roman" w:cs="Times New Roman"/>
          <w:color w:val="000000"/>
          <w:sz w:val="28"/>
          <w:szCs w:val="28"/>
        </w:rPr>
        <w:t>ствие друг с другом. Я постаралась максимально привлечь родителей к а</w:t>
      </w:r>
      <w:r w:rsidRPr="00C356A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356A1">
        <w:rPr>
          <w:rFonts w:ascii="Times New Roman" w:eastAsia="Calibri" w:hAnsi="Times New Roman" w:cs="Times New Roman"/>
          <w:color w:val="000000"/>
          <w:sz w:val="28"/>
          <w:szCs w:val="28"/>
        </w:rPr>
        <w:t>тивному участию в речевом развитии детей. Родители помогают мне в изг</w:t>
      </w:r>
      <w:r w:rsidRPr="00C356A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356A1">
        <w:rPr>
          <w:rFonts w:ascii="Times New Roman" w:eastAsia="Calibri" w:hAnsi="Times New Roman" w:cs="Times New Roman"/>
          <w:color w:val="000000"/>
          <w:sz w:val="28"/>
          <w:szCs w:val="28"/>
        </w:rPr>
        <w:t>товлении дидактических игр, в совместном проведении досугов и круглых столов.</w:t>
      </w:r>
    </w:p>
    <w:p w:rsidR="0061592D" w:rsidRDefault="00C05D72" w:rsidP="00F87C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опыта</w:t>
      </w:r>
    </w:p>
    <w:p w:rsidR="00263760" w:rsidRPr="00415795" w:rsidRDefault="00263760" w:rsidP="004157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и упражнения – уникальное средство для развития речи. Как правило, если движения пальцев развиты в соответствии с возра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то и реч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развитие ребёнка в пределах нормы. Поэтому тренировка движений пальцев рук является важнейшим фактором, стимулирующим р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чевое развитие, спосо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улучшению артикуляционной моторики, подготовке кисти к письму и, что не менее важно, мощным средством, п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вышающим работосп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собность коры головного мозга.</w:t>
      </w:r>
    </w:p>
    <w:p w:rsidR="00C356A1" w:rsidRDefault="00263760" w:rsidP="00C356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я уделяю </w:t>
      </w:r>
      <w:r w:rsid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развитию движений пальцев рук детей.</w:t>
      </w:r>
      <w:r w:rsid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собрана картотека упражнений с Су-</w:t>
      </w:r>
      <w:proofErr w:type="spellStart"/>
      <w:r w:rsid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массажером</w:t>
      </w:r>
      <w:proofErr w:type="spellEnd"/>
      <w:r w:rsid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 ее использованию процесс обучения проходит в доступной и привлек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для детей дошкольного возраста игровой форме. </w:t>
      </w:r>
      <w:r w:rsidR="00415795" w:rsidRPr="00415795">
        <w:rPr>
          <w:rFonts w:ascii="Times New Roman" w:eastAsia="Times New Roman" w:hAnsi="Times New Roman" w:cs="Times New Roman"/>
          <w:bCs/>
          <w:sz w:val="28"/>
          <w:szCs w:val="28"/>
        </w:rPr>
        <w:t xml:space="preserve">Су - </w:t>
      </w:r>
      <w:proofErr w:type="spellStart"/>
      <w:r w:rsidR="00415795" w:rsidRPr="00415795">
        <w:rPr>
          <w:rFonts w:ascii="Times New Roman" w:eastAsia="Times New Roman" w:hAnsi="Times New Roman" w:cs="Times New Roman"/>
          <w:bCs/>
          <w:sz w:val="28"/>
          <w:szCs w:val="28"/>
        </w:rPr>
        <w:t>Джок</w:t>
      </w:r>
      <w:proofErr w:type="spellEnd"/>
      <w:r w:rsidR="00415795" w:rsidRPr="0041579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терапия активизирует развитие речи ребенка, развивает мелкие дифференцированные движения пальцев рук. С помощью колец, «ежиков» удобно массировать пальцы для благотворного влияния на весь организм. Массаж лад</w:t>
      </w:r>
      <w:r w:rsidR="00415795">
        <w:rPr>
          <w:rFonts w:ascii="Times New Roman" w:eastAsia="Times New Roman" w:hAnsi="Times New Roman" w:cs="Times New Roman"/>
          <w:bCs/>
          <w:sz w:val="28"/>
          <w:szCs w:val="28"/>
        </w:rPr>
        <w:t>оней и пальцев рук сочетаю</w:t>
      </w:r>
      <w:r w:rsidR="00415795" w:rsidRPr="00415795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речевыми упражнениями, актуальными на данном этапе работы (это может быть повтор слоговых цепочек, </w:t>
      </w:r>
      <w:proofErr w:type="spellStart"/>
      <w:r w:rsidR="00415795" w:rsidRPr="00415795">
        <w:rPr>
          <w:rFonts w:ascii="Times New Roman" w:eastAsia="Times New Roman" w:hAnsi="Times New Roman" w:cs="Times New Roman"/>
          <w:bCs/>
          <w:sz w:val="28"/>
          <w:szCs w:val="28"/>
        </w:rPr>
        <w:t>чистоговорок</w:t>
      </w:r>
      <w:proofErr w:type="spellEnd"/>
      <w:r w:rsidR="00415795">
        <w:rPr>
          <w:rFonts w:ascii="Times New Roman" w:eastAsia="Times New Roman" w:hAnsi="Times New Roman" w:cs="Times New Roman"/>
          <w:bCs/>
          <w:sz w:val="28"/>
          <w:szCs w:val="28"/>
        </w:rPr>
        <w:t>, арт</w:t>
      </w:r>
      <w:r w:rsidR="0041579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15795">
        <w:rPr>
          <w:rFonts w:ascii="Times New Roman" w:eastAsia="Times New Roman" w:hAnsi="Times New Roman" w:cs="Times New Roman"/>
          <w:bCs/>
          <w:sz w:val="28"/>
          <w:szCs w:val="28"/>
        </w:rPr>
        <w:t>куляционные упражнения, пальчиковая гимнастика</w:t>
      </w:r>
      <w:r w:rsidR="00415795" w:rsidRPr="0041579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т.д.).</w:t>
      </w:r>
    </w:p>
    <w:p w:rsidR="003867C7" w:rsidRDefault="00C356A1" w:rsidP="00C356A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моей целенаправленной </w:t>
      </w:r>
      <w:r w:rsidRPr="00C35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 w:rsidRPr="00C3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данной теме стало п</w:t>
      </w:r>
      <w:r w:rsidRPr="00C3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вышение речевой активности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данных мониторинга, п</w:t>
      </w:r>
      <w:r w:rsidRPr="00C3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слеживается положительная динамика уровня </w:t>
      </w:r>
      <w:r w:rsidRPr="00C35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речи дошкол</w:t>
      </w:r>
      <w:r w:rsidRPr="00C35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C35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ников</w:t>
      </w:r>
      <w:r w:rsidRPr="00C3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867C7" w:rsidRPr="003867C7" w:rsidRDefault="003867C7" w:rsidP="003867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 </w:t>
      </w:r>
      <w:r w:rsidRPr="00386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дидактических</w:t>
      </w:r>
      <w:r w:rsidRPr="0038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 у детей увеличился круг знаний об окружающем мире, обогатился и активизировался словарный запас, форм</w:t>
      </w:r>
      <w:r w:rsidRPr="0038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руется лексико-грамматический строй </w:t>
      </w:r>
      <w:r w:rsidRPr="00386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речи детей</w:t>
      </w:r>
      <w:r w:rsidRPr="00386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356A1" w:rsidRDefault="00263760" w:rsidP="00C356A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легко и свободно пользуются схемами-моделями, структурой с</w:t>
      </w:r>
      <w:r w:rsidRPr="0026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6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жетного повествования. Речь детей стала логична и последовател</w:t>
      </w:r>
      <w:r w:rsidRPr="0026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6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на.</w:t>
      </w:r>
    </w:p>
    <w:p w:rsidR="00C356A1" w:rsidRDefault="00C356A1" w:rsidP="00C356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263760" w:rsidRPr="0026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отчетливо и ясно воспроизводят слова, имеют необходимый для свободного общения словарный запас, правильно пользуются многими гра</w:t>
      </w:r>
      <w:r w:rsidR="00263760" w:rsidRPr="0026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63760" w:rsidRPr="0026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матическими формами и категориями, высказывания детей стали содерж</w:t>
      </w:r>
      <w:r w:rsidR="00263760" w:rsidRPr="0026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63760" w:rsidRPr="0026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тельнее, выразительнее и точнее. При рассказывании дети стремятся точно подбирать слова, яснее отражать свои мысли, связывая различные факты в единое целое. </w:t>
      </w:r>
    </w:p>
    <w:p w:rsidR="00C356A1" w:rsidRDefault="00263760" w:rsidP="00C356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37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сделали процесс запоминания более простым, и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тересным, творческим и помогли воспитанникам преодолевать робость и з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чивость. </w:t>
      </w:r>
    </w:p>
    <w:p w:rsidR="00263760" w:rsidRPr="00263760" w:rsidRDefault="00263760" w:rsidP="0026376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В связи с этим можно утверждать, что проведенная</w:t>
      </w:r>
      <w:r w:rsidRPr="002637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637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работа по </w:t>
      </w:r>
      <w:r w:rsidR="003867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речевому </w:t>
      </w:r>
      <w:r w:rsidRPr="002637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дошкольников</w:t>
      </w:r>
      <w:r w:rsidRPr="002637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подтвердила свою эффективность.</w:t>
      </w:r>
    </w:p>
    <w:p w:rsidR="003867C7" w:rsidRDefault="00263760" w:rsidP="003867C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основании собственного </w:t>
      </w:r>
      <w:r w:rsidRPr="002637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опыта использования дидактических игр как средства развития речи 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был сделан следующий вывод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п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добранная  </w:t>
      </w:r>
      <w:r w:rsidRPr="002637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</w:t>
      </w:r>
      <w:r w:rsidRPr="002637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 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создаёт условия для обогащ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 словарного запаса и </w:t>
      </w:r>
      <w:r w:rsidRPr="002637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Pr="00263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D72" w:rsidRDefault="00C05D72" w:rsidP="003867C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3867C7" w:rsidRPr="003867C7" w:rsidRDefault="003867C7" w:rsidP="003867C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следующую литературу:</w:t>
      </w:r>
    </w:p>
    <w:p w:rsidR="003867C7" w:rsidRDefault="003867C7" w:rsidP="003867C7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Анищенкова</w:t>
      </w:r>
      <w:proofErr w:type="spellEnd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Пальчиковая гимнастика для развития речи д</w:t>
      </w: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 – М., 2012. – 228 с.</w:t>
      </w:r>
    </w:p>
    <w:p w:rsidR="002A6904" w:rsidRDefault="002A6904" w:rsidP="003867C7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Аванесова В. Н. </w:t>
      </w:r>
      <w:r w:rsidRPr="002A6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</w:t>
      </w:r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как форма организации обуч</w:t>
      </w:r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 </w:t>
      </w:r>
      <w:r w:rsidRPr="002A6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детском саду // Сенсорное воспитание в детском саду: </w:t>
      </w:r>
      <w:proofErr w:type="spellStart"/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proofErr w:type="spellEnd"/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воспитателей. – М.</w:t>
      </w:r>
      <w:proofErr w:type="gramStart"/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Детство-Пресс, 2009. – С. 125-155.</w:t>
      </w:r>
    </w:p>
    <w:p w:rsidR="003867C7" w:rsidRDefault="003867C7" w:rsidP="003867C7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Зажигина</w:t>
      </w:r>
      <w:proofErr w:type="spellEnd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Игры для развития мелкой моторики рук с испол</w:t>
      </w: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зованием нестандартного оборудования СПб</w:t>
      </w:r>
      <w:proofErr w:type="gramStart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</w:t>
      </w: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«ДЕТСТВО-ПРЕСС», 2021.-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96 с.</w:t>
      </w:r>
    </w:p>
    <w:p w:rsidR="003867C7" w:rsidRPr="003867C7" w:rsidRDefault="003867C7" w:rsidP="003867C7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терапии и практики Су-</w:t>
      </w:r>
      <w:proofErr w:type="spellStart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Серии книг по Су-</w:t>
      </w:r>
      <w:proofErr w:type="spellStart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 / Пак </w:t>
      </w:r>
      <w:proofErr w:type="spellStart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Чжэ</w:t>
      </w:r>
      <w:proofErr w:type="spellEnd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Су-</w:t>
      </w:r>
      <w:proofErr w:type="spellStart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2009.</w:t>
      </w:r>
    </w:p>
    <w:p w:rsidR="003867C7" w:rsidRDefault="003867C7" w:rsidP="003867C7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Е. А. Система развития мелкой моторики у детей д</w:t>
      </w: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возраста. – М.: Изд-во: Детство-пресс, 2013.</w:t>
      </w:r>
    </w:p>
    <w:p w:rsidR="003867C7" w:rsidRPr="003867C7" w:rsidRDefault="003867C7" w:rsidP="003867C7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Ивчатова</w:t>
      </w:r>
      <w:proofErr w:type="spellEnd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Су-</w:t>
      </w:r>
      <w:proofErr w:type="spellStart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в коррекционно-педагогической р</w:t>
      </w: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67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с детьми// Логопед - 2010 №1. - с. 36-38.</w:t>
      </w:r>
    </w:p>
    <w:p w:rsidR="003867C7" w:rsidRDefault="002A6904" w:rsidP="003867C7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Невская</w:t>
      </w:r>
      <w:proofErr w:type="gramEnd"/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 </w:t>
      </w:r>
      <w:r w:rsidRPr="002A6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Речевые игры и упражнения</w:t>
      </w:r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для учит</w:t>
      </w:r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лей-дефектологов, воспитателей и родителей. – М.</w:t>
      </w:r>
      <w:proofErr w:type="gramStart"/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A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2013. – 64с.</w:t>
      </w:r>
    </w:p>
    <w:p w:rsidR="002A6904" w:rsidRPr="002A6904" w:rsidRDefault="002A6904" w:rsidP="002A6904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728A" w:rsidRDefault="0055728A"/>
    <w:sectPr w:rsidR="0055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899"/>
    <w:multiLevelType w:val="multilevel"/>
    <w:tmpl w:val="4AC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974F8"/>
    <w:multiLevelType w:val="hybridMultilevel"/>
    <w:tmpl w:val="5156D6D4"/>
    <w:lvl w:ilvl="0" w:tplc="B7E8E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5216E3"/>
    <w:multiLevelType w:val="hybridMultilevel"/>
    <w:tmpl w:val="7420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62DCC"/>
    <w:multiLevelType w:val="hybridMultilevel"/>
    <w:tmpl w:val="4AF06BD6"/>
    <w:lvl w:ilvl="0" w:tplc="B7E8E0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72"/>
    <w:rsid w:val="00044F93"/>
    <w:rsid w:val="00097881"/>
    <w:rsid w:val="00124D7F"/>
    <w:rsid w:val="001C7E0C"/>
    <w:rsid w:val="001E3359"/>
    <w:rsid w:val="00263760"/>
    <w:rsid w:val="002A6904"/>
    <w:rsid w:val="003060C3"/>
    <w:rsid w:val="00324E4F"/>
    <w:rsid w:val="003867C7"/>
    <w:rsid w:val="003D19FB"/>
    <w:rsid w:val="003E1FB3"/>
    <w:rsid w:val="00415795"/>
    <w:rsid w:val="004F56C5"/>
    <w:rsid w:val="00553EFA"/>
    <w:rsid w:val="0055728A"/>
    <w:rsid w:val="005B4623"/>
    <w:rsid w:val="005E30BB"/>
    <w:rsid w:val="0061592D"/>
    <w:rsid w:val="00685311"/>
    <w:rsid w:val="006F312E"/>
    <w:rsid w:val="00716108"/>
    <w:rsid w:val="00816673"/>
    <w:rsid w:val="00A60708"/>
    <w:rsid w:val="00A92DB9"/>
    <w:rsid w:val="00AB20D7"/>
    <w:rsid w:val="00B62872"/>
    <w:rsid w:val="00C05D72"/>
    <w:rsid w:val="00C356A1"/>
    <w:rsid w:val="00CB2840"/>
    <w:rsid w:val="00D5186D"/>
    <w:rsid w:val="00F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63760"/>
    <w:rPr>
      <w:rFonts w:ascii="Times New Roman" w:hAnsi="Times New Roman"/>
      <w:sz w:val="26"/>
    </w:rPr>
  </w:style>
  <w:style w:type="paragraph" w:customStyle="1" w:styleId="Default">
    <w:name w:val="Default"/>
    <w:rsid w:val="004F5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53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63760"/>
    <w:rPr>
      <w:rFonts w:ascii="Times New Roman" w:hAnsi="Times New Roman"/>
      <w:sz w:val="26"/>
    </w:rPr>
  </w:style>
  <w:style w:type="paragraph" w:customStyle="1" w:styleId="Default">
    <w:name w:val="Default"/>
    <w:rsid w:val="004F5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53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4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2023-12-06T10:03:00Z</dcterms:created>
  <dcterms:modified xsi:type="dcterms:W3CDTF">2023-12-15T12:55:00Z</dcterms:modified>
</cp:coreProperties>
</file>